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 w:rsidR="004948A4">
        <w:rPr>
          <w:rFonts w:ascii="Futura Std Book" w:hAnsi="Futura Std Book" w:cs="Arial"/>
          <w:b w:val="0"/>
          <w:sz w:val="20"/>
        </w:rPr>
        <w:tab/>
      </w:r>
      <w:r w:rsidR="00CA5D2A">
        <w:rPr>
          <w:rFonts w:ascii="Futura Std Book" w:hAnsi="Futura Std Book" w:cs="Arial"/>
          <w:b w:val="0"/>
          <w:sz w:val="20"/>
        </w:rPr>
        <w:t xml:space="preserve">Dürmentingen, </w:t>
      </w:r>
      <w:r w:rsidR="003365A4">
        <w:rPr>
          <w:rFonts w:ascii="Futura Std Book" w:hAnsi="Futura Std Book" w:cs="Arial"/>
          <w:b w:val="0"/>
          <w:sz w:val="20"/>
        </w:rPr>
        <w:t>24.9.2021</w:t>
      </w:r>
    </w:p>
    <w:p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ascii="Futura Std Book" w:hAnsi="Futura Std Book" w:cs="Arial"/>
          <w:sz w:val="20"/>
        </w:rPr>
        <w:t>GEORG SCHLEGEL GmbH &amp; Co. KG</w:t>
      </w:r>
    </w:p>
    <w:p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EA5DB9" w:rsidRPr="003365A4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8"/>
        </w:rPr>
      </w:pPr>
      <w:r w:rsidRPr="003365A4">
        <w:rPr>
          <w:rFonts w:ascii="Futura Std Book" w:hAnsi="Futura Std Book"/>
          <w:color w:val="1F497D" w:themeColor="text2"/>
          <w:sz w:val="40"/>
          <w:szCs w:val="28"/>
        </w:rPr>
        <w:t>Eine Lösung für unterschiedlichste Systeme</w:t>
      </w:r>
    </w:p>
    <w:p w:rsidR="00312C37" w:rsidRPr="003365A4" w:rsidRDefault="003365A4" w:rsidP="00312C37">
      <w:pPr>
        <w:rPr>
          <w:rFonts w:ascii="Futura Std Book" w:hAnsi="Futura Std Book"/>
          <w:b w:val="0"/>
          <w:i/>
        </w:rPr>
      </w:pPr>
      <w:r w:rsidRPr="003365A4">
        <w:rPr>
          <w:rFonts w:ascii="Futura Std Book" w:hAnsi="Futura Std Book" w:cstheme="minorHAnsi"/>
          <w:b w:val="0"/>
          <w:i/>
          <w:sz w:val="24"/>
          <w:szCs w:val="28"/>
        </w:rPr>
        <w:t>Das modulare Bussystem MBS von Schlegel – innovativ verbunden!</w:t>
      </w:r>
    </w:p>
    <w:p w:rsidR="002A2D5D" w:rsidRPr="00DC57F7" w:rsidRDefault="002A2D5D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3365A4" w:rsidRPr="003365A4" w:rsidRDefault="003365A4" w:rsidP="003365A4">
      <w:pPr>
        <w:spacing w:after="160" w:line="259" w:lineRule="auto"/>
        <w:rPr>
          <w:rFonts w:ascii="Futura Std Book" w:eastAsia="Calibri" w:hAnsi="Futura Std Book" w:cs="Arial"/>
          <w:sz w:val="22"/>
          <w:szCs w:val="24"/>
          <w:lang w:eastAsia="en-US"/>
        </w:rPr>
      </w:pPr>
      <w:r w:rsidRPr="003365A4">
        <w:rPr>
          <w:rFonts w:ascii="Futura Std Book" w:eastAsia="Calibri" w:hAnsi="Futura Std Book" w:cs="Arial"/>
          <w:sz w:val="22"/>
          <w:szCs w:val="24"/>
          <w:lang w:eastAsia="en-US"/>
        </w:rPr>
        <w:t>Eine Lösung für verschiedene Systeme: Mit seinem modularen Bussystem (MBS) bietet Georg Schlegel eine Lösung, d</w:t>
      </w:r>
      <w:r w:rsidR="00CA1896" w:rsidRPr="00E25BC2">
        <w:rPr>
          <w:rFonts w:ascii="Futura Std Book" w:eastAsia="Calibri" w:hAnsi="Futura Std Book" w:cs="Arial"/>
          <w:sz w:val="22"/>
          <w:szCs w:val="24"/>
          <w:lang w:eastAsia="en-US"/>
        </w:rPr>
        <w:t>ie</w:t>
      </w:r>
      <w:r w:rsidRPr="003365A4">
        <w:rPr>
          <w:rFonts w:ascii="Futura Std Book" w:eastAsia="Calibri" w:hAnsi="Futura Std Book" w:cs="Arial"/>
          <w:sz w:val="22"/>
          <w:szCs w:val="24"/>
          <w:lang w:eastAsia="en-US"/>
        </w:rPr>
        <w:t xml:space="preserve"> sich einfach und schnell in unterschiedlichste Kommunikations- und Bussysteme einbinden lässt. Mit dem neuen Schlegel-Gateway wurde das MBS um ein kompaktes Modul erweitert, das mit Zusatzkomponenten wie einer RFID-Schnittstelle ausgestattet ist.</w:t>
      </w:r>
    </w:p>
    <w:p w:rsidR="003365A4" w:rsidRPr="003365A4" w:rsidRDefault="003365A4" w:rsidP="003365A4">
      <w:pPr>
        <w:spacing w:after="160" w:line="259" w:lineRule="auto"/>
        <w:rPr>
          <w:rFonts w:ascii="Futura Std Book" w:eastAsia="Calibri" w:hAnsi="Futura Std Book" w:cs="Arial"/>
          <w:b w:val="0"/>
          <w:sz w:val="22"/>
          <w:szCs w:val="24"/>
          <w:lang w:eastAsia="en-US"/>
        </w:rPr>
      </w:pP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Moderne Feldbus- und Kommunikationssysteme gehören mittlerweile zum Standard im industriellen Umfeld. Die höhere Flexibilität und Zuverlässigkeit sowie ein deutlich geringerer Verkabelungsaufwand sind wesentliche Vorteile der modernen Netzwerk-Technologie gegenüber der früher üblichen Parallelverdrahtung. Zusätzlich wurden in den </w:t>
      </w:r>
      <w:r w:rsidR="007622F7" w:rsidRPr="00E25BC2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vergangenen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Jahren mit der Einführung von IO-Link und dem IIOT weitere Möglichkeiten geschaffen, um den Einsatz industrieller Netzwerke noch sinnvoller und effektiver zu gestalten.</w:t>
      </w:r>
    </w:p>
    <w:p w:rsidR="003365A4" w:rsidRPr="003365A4" w:rsidRDefault="003365A4" w:rsidP="003365A4">
      <w:pPr>
        <w:spacing w:after="160" w:line="259" w:lineRule="auto"/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</w:pP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Komponenten und Dienstleistungen für industrielle Netzwerke sind daher zu einem wichtigen Bestandteil des Portfolios des Befehlsgerätespezialisten Georg Schlegel GmbH &amp; Co. KG geworden. Da die Anforderungen der Kunden in diesem Bereich oftmals sehr individuell sind, bedarf es spezieller, kundenspezifischer </w:t>
      </w:r>
      <w:r w:rsidRPr="003365A4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 xml:space="preserve">Lösungen – ein wesentliches Leistungsmerkmal der Firma Schlegel. </w:t>
      </w:r>
    </w:p>
    <w:p w:rsidR="00973D09" w:rsidRPr="00E25BC2" w:rsidRDefault="003365A4" w:rsidP="003365A4">
      <w:pPr>
        <w:spacing w:after="160" w:line="259" w:lineRule="auto"/>
        <w:rPr>
          <w:rFonts w:ascii="Futura Std Book" w:eastAsia="Calibri" w:hAnsi="Futura Std Book" w:cs="Arial"/>
          <w:b w:val="0"/>
          <w:sz w:val="22"/>
          <w:szCs w:val="24"/>
          <w:lang w:eastAsia="en-US"/>
        </w:rPr>
      </w:pPr>
      <w:r w:rsidRPr="003365A4">
        <w:rPr>
          <w:rFonts w:ascii="Futura Std Book" w:eastAsia="Calibri" w:hAnsi="Futura Std Book" w:cs="Arial"/>
          <w:b w:val="0"/>
          <w:color w:val="000000" w:themeColor="text1"/>
          <w:sz w:val="22"/>
          <w:szCs w:val="24"/>
          <w:lang w:eastAsia="en-US"/>
        </w:rPr>
        <w:t xml:space="preserve">Doch </w:t>
      </w:r>
      <w:r w:rsidR="002A2986" w:rsidRPr="00E25BC2">
        <w:rPr>
          <w:rFonts w:ascii="Futura Std Book" w:eastAsia="Calibri" w:hAnsi="Futura Std Book" w:cs="Arial"/>
          <w:b w:val="0"/>
          <w:color w:val="000000" w:themeColor="text1"/>
          <w:sz w:val="22"/>
          <w:szCs w:val="24"/>
          <w:lang w:eastAsia="en-US"/>
        </w:rPr>
        <w:t xml:space="preserve">ist </w:t>
      </w:r>
      <w:r w:rsidRPr="003365A4">
        <w:rPr>
          <w:rFonts w:ascii="Futura Std Book" w:eastAsia="Calibri" w:hAnsi="Futura Std Book" w:cs="Arial"/>
          <w:b w:val="0"/>
          <w:color w:val="000000" w:themeColor="text1"/>
          <w:sz w:val="22"/>
          <w:szCs w:val="24"/>
          <w:lang w:eastAsia="en-US"/>
        </w:rPr>
        <w:t xml:space="preserve">es </w:t>
      </w:r>
      <w:r w:rsidR="002A2986" w:rsidRPr="00E25BC2">
        <w:rPr>
          <w:rFonts w:ascii="Futura Std Book" w:eastAsia="Calibri" w:hAnsi="Futura Std Book" w:cs="Arial"/>
          <w:b w:val="0"/>
          <w:color w:val="000000" w:themeColor="text1"/>
          <w:sz w:val="22"/>
          <w:szCs w:val="24"/>
          <w:lang w:eastAsia="en-US"/>
        </w:rPr>
        <w:t>möglich</w:t>
      </w:r>
      <w:r w:rsidRPr="003365A4">
        <w:rPr>
          <w:rFonts w:ascii="Futura Std Book" w:eastAsia="Calibri" w:hAnsi="Futura Std Book" w:cs="Arial"/>
          <w:b w:val="0"/>
          <w:color w:val="000000" w:themeColor="text1"/>
          <w:sz w:val="22"/>
          <w:szCs w:val="24"/>
          <w:lang w:eastAsia="en-US"/>
        </w:rPr>
        <w:t xml:space="preserve">, eine flexible Lösung zu schaffen, die gleichzeitig unabhängig </w:t>
      </w:r>
      <w:r w:rsidR="00254FCE">
        <w:rPr>
          <w:rFonts w:ascii="Futura Std Book" w:eastAsia="Calibri" w:hAnsi="Futura Std Book" w:cs="Arial"/>
          <w:b w:val="0"/>
          <w:color w:val="000000" w:themeColor="text1"/>
          <w:sz w:val="22"/>
          <w:szCs w:val="24"/>
          <w:lang w:eastAsia="en-US"/>
        </w:rPr>
        <w:t>von den</w:t>
      </w:r>
      <w:r w:rsidRPr="003365A4">
        <w:rPr>
          <w:rFonts w:ascii="Futura Std Book" w:eastAsia="Calibri" w:hAnsi="Futura Std Book" w:cs="Arial"/>
          <w:b w:val="0"/>
          <w:color w:val="000000" w:themeColor="text1"/>
          <w:sz w:val="22"/>
          <w:szCs w:val="24"/>
          <w:lang w:eastAsia="en-US"/>
        </w:rPr>
        <w:t xml:space="preserve"> eingesetzten Feldbus- oder Kommunikationssysteme</w:t>
      </w:r>
      <w:r w:rsidR="00254FCE">
        <w:rPr>
          <w:rFonts w:ascii="Futura Std Book" w:eastAsia="Calibri" w:hAnsi="Futura Std Book" w:cs="Arial"/>
          <w:b w:val="0"/>
          <w:color w:val="000000" w:themeColor="text1"/>
          <w:sz w:val="22"/>
          <w:szCs w:val="24"/>
          <w:lang w:eastAsia="en-US"/>
        </w:rPr>
        <w:t>n</w:t>
      </w:r>
      <w:r w:rsidRPr="003365A4">
        <w:rPr>
          <w:rFonts w:ascii="Futura Std Book" w:eastAsia="Calibri" w:hAnsi="Futura Std Book" w:cs="Arial"/>
          <w:b w:val="0"/>
          <w:color w:val="000000" w:themeColor="text1"/>
          <w:sz w:val="22"/>
          <w:szCs w:val="24"/>
          <w:lang w:eastAsia="en-US"/>
        </w:rPr>
        <w:t xml:space="preserve"> verwendet werden</w:t>
      </w:r>
      <w:r w:rsidR="005E6E75" w:rsidRPr="00E25BC2">
        <w:rPr>
          <w:rFonts w:ascii="Futura Std Book" w:eastAsia="Calibri" w:hAnsi="Futura Std Book" w:cs="Arial"/>
          <w:b w:val="0"/>
          <w:color w:val="000000" w:themeColor="text1"/>
          <w:sz w:val="22"/>
          <w:szCs w:val="24"/>
          <w:lang w:eastAsia="en-US"/>
        </w:rPr>
        <w:t xml:space="preserve"> kann</w:t>
      </w:r>
      <w:r w:rsidRPr="003365A4">
        <w:rPr>
          <w:rFonts w:ascii="Futura Std Book" w:eastAsia="Calibri" w:hAnsi="Futura Std Book" w:cs="Arial"/>
          <w:b w:val="0"/>
          <w:color w:val="000000" w:themeColor="text1"/>
          <w:sz w:val="22"/>
          <w:szCs w:val="24"/>
          <w:lang w:eastAsia="en-US"/>
        </w:rPr>
        <w:t xml:space="preserve">? </w:t>
      </w:r>
      <w:r w:rsidR="00BC2972" w:rsidRPr="00E25BC2">
        <w:rPr>
          <w:rFonts w:ascii="Futura Std Book" w:eastAsia="Calibri" w:hAnsi="Futura Std Book" w:cs="Arial"/>
          <w:b w:val="0"/>
          <w:color w:val="000000" w:themeColor="text1"/>
          <w:sz w:val="22"/>
          <w:szCs w:val="24"/>
          <w:lang w:eastAsia="en-US"/>
        </w:rPr>
        <w:t>Das Entwicklerteam von Schlegel hat sich diesem Problem gewidmet und eine Lösung gefunden</w:t>
      </w:r>
      <w:r w:rsidRPr="003365A4">
        <w:rPr>
          <w:rFonts w:ascii="Futura Std Book" w:eastAsia="Calibri" w:hAnsi="Futura Std Book" w:cs="Arial"/>
          <w:b w:val="0"/>
          <w:color w:val="000000" w:themeColor="text1"/>
          <w:sz w:val="22"/>
          <w:szCs w:val="24"/>
          <w:lang w:eastAsia="en-US"/>
        </w:rPr>
        <w:t xml:space="preserve">: das modulare Bussystem (MBS) von Schlegel. </w:t>
      </w:r>
    </w:p>
    <w:p w:rsidR="003365A4" w:rsidRPr="003365A4" w:rsidRDefault="003365A4" w:rsidP="003365A4">
      <w:pPr>
        <w:spacing w:after="160" w:line="259" w:lineRule="auto"/>
        <w:rPr>
          <w:rFonts w:ascii="Futura Std Book" w:eastAsia="Calibri" w:hAnsi="Futura Std Book" w:cs="Arial"/>
          <w:b w:val="0"/>
          <w:sz w:val="22"/>
          <w:szCs w:val="24"/>
          <w:lang w:eastAsia="en-US"/>
        </w:rPr>
      </w:pP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Das MBS ist ein proprietäres Bussystem, das sich einfach und schnell in verschiedene Kommunikationssysteme einbinden lässt. Dazu zählen derzeit Feldbussysteme wie Profibus DP, AS-Interface oder CANopen</w:t>
      </w:r>
      <w:r w:rsidR="00A35373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sowie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Industrial Ethernet Netzwerke wie Profinet, Ethernet/IP, EtherCAT oder Powerlink und seit neuestem auch IO-Link</w:t>
      </w:r>
      <w:r w:rsidRPr="003365A4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>. D</w:t>
      </w:r>
      <w:r w:rsidR="00A35373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>ie Einbindung</w:t>
      </w:r>
      <w:r w:rsidRPr="003365A4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 xml:space="preserve"> des MBS ist überraschend einfach. Es genügt, das MBS über den Busknoten des Basismoduls mit dem jeweiligen spezifischen Kommunikationssystem zu verbinden. 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Jegliche Kommunikation des Basismoduls erfolgt unabhängig </w:t>
      </w:r>
      <w:r w:rsidR="00EF2D9E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davon</w:t>
      </w:r>
      <w:r w:rsidR="007E1338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,</w:t>
      </w:r>
      <w:r w:rsidR="00EF2D9E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welches 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System</w:t>
      </w:r>
      <w:r w:rsidR="00EF2D9E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von außen eingeführt wird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, über den internen proprietären Datenbus. </w:t>
      </w:r>
    </w:p>
    <w:p w:rsidR="003365A4" w:rsidRPr="003365A4" w:rsidRDefault="003365A4" w:rsidP="003365A4">
      <w:pPr>
        <w:spacing w:after="160" w:line="259" w:lineRule="auto"/>
        <w:rPr>
          <w:rFonts w:ascii="Futura Std Book" w:eastAsia="Calibri" w:hAnsi="Futura Std Book" w:cs="Arial"/>
          <w:b w:val="0"/>
          <w:sz w:val="22"/>
          <w:szCs w:val="24"/>
          <w:lang w:eastAsia="en-US"/>
        </w:rPr>
      </w:pP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Neben dem Basismodul finden sich auch Erweiterungsmodule, die das modulare Bussystem um weitere E</w:t>
      </w:r>
      <w:r w:rsidR="00DC6570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ingänge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/A</w:t>
      </w:r>
      <w:r w:rsidR="00DC6570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usgänge (E/A)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ergänzen</w:t>
      </w:r>
      <w:r w:rsidRPr="003365A4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>: Mit einem zusätzlichen Kabel können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bis zu 128 Befehlsgeräte wie Drucktasten, Wahl-/Schlüsselschalter, Meldeleuchten usw. angesteuert und verwaltet werden.</w:t>
      </w:r>
    </w:p>
    <w:p w:rsidR="00254FCE" w:rsidRDefault="00254FCE" w:rsidP="00567ABD">
      <w:pPr>
        <w:spacing w:after="160" w:line="259" w:lineRule="auto"/>
        <w:rPr>
          <w:rFonts w:ascii="Futura Std Book" w:eastAsia="Calibri" w:hAnsi="Futura Std Book" w:cs="Arial"/>
          <w:b w:val="0"/>
          <w:sz w:val="22"/>
          <w:szCs w:val="24"/>
          <w:lang w:eastAsia="en-US"/>
        </w:rPr>
      </w:pPr>
    </w:p>
    <w:p w:rsidR="00254FCE" w:rsidRDefault="00254FCE" w:rsidP="00567ABD">
      <w:pPr>
        <w:spacing w:after="160" w:line="259" w:lineRule="auto"/>
        <w:rPr>
          <w:rFonts w:ascii="Futura Std Book" w:eastAsia="Calibri" w:hAnsi="Futura Std Book" w:cs="Arial"/>
          <w:b w:val="0"/>
          <w:sz w:val="22"/>
          <w:szCs w:val="24"/>
          <w:lang w:eastAsia="en-US"/>
        </w:rPr>
      </w:pPr>
    </w:p>
    <w:p w:rsidR="00254FCE" w:rsidRDefault="00254FCE" w:rsidP="00567ABD">
      <w:pPr>
        <w:spacing w:after="160" w:line="259" w:lineRule="auto"/>
        <w:rPr>
          <w:rFonts w:ascii="Futura Std Book" w:eastAsia="Calibri" w:hAnsi="Futura Std Book" w:cs="Arial"/>
          <w:b w:val="0"/>
          <w:sz w:val="22"/>
          <w:szCs w:val="24"/>
          <w:lang w:eastAsia="en-US"/>
        </w:rPr>
      </w:pPr>
    </w:p>
    <w:p w:rsidR="00567ABD" w:rsidRPr="00E25BC2" w:rsidRDefault="003365A4" w:rsidP="00567ABD">
      <w:pPr>
        <w:spacing w:after="160" w:line="259" w:lineRule="auto"/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</w:pP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Jeder Modultyp beinhaltet i</w:t>
      </w:r>
      <w:r w:rsidR="003D63CA" w:rsidRPr="00E25BC2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m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Standard </w:t>
      </w:r>
      <w:r w:rsidR="00AB1C47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je 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8 Ein</w:t>
      </w:r>
      <w:r w:rsidR="00156F6D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-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und 8 Ausgänge und ist in einem Raster von 25 x 25 mm, 27 x 27 mm oder 30</w:t>
      </w:r>
      <w:r w:rsidR="001F7CD1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x</w:t>
      </w:r>
      <w:r w:rsidR="001F7CD1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30</w:t>
      </w:r>
      <w:r w:rsidR="000F11C2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mm für den typischen Einsatz in Bedien</w:t>
      </w:r>
      <w:r w:rsidR="000F11C2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panels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gestaltet</w:t>
      </w:r>
      <w:r w:rsidRPr="003365A4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>. D</w:t>
      </w:r>
      <w:r w:rsidR="00567ABD" w:rsidRPr="00E25BC2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>ie Technik des</w:t>
      </w:r>
      <w:r w:rsidRPr="003365A4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 xml:space="preserve"> modulare</w:t>
      </w:r>
      <w:r w:rsidR="00567ABD" w:rsidRPr="00E25BC2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>n</w:t>
      </w:r>
      <w:r w:rsidRPr="003365A4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 xml:space="preserve"> Bussystem</w:t>
      </w:r>
      <w:r w:rsidR="00567ABD" w:rsidRPr="00E25BC2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>s</w:t>
      </w:r>
      <w:r w:rsidRPr="003365A4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 xml:space="preserve"> </w:t>
      </w:r>
      <w:r w:rsidR="00567ABD" w:rsidRPr="00E25BC2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 xml:space="preserve">ist jedoch so flexibel, dass </w:t>
      </w:r>
      <w:r w:rsidRPr="003365A4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 xml:space="preserve">sich </w:t>
      </w:r>
      <w:r w:rsidR="00567ABD" w:rsidRPr="00E25BC2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 xml:space="preserve">das System </w:t>
      </w:r>
      <w:r w:rsidR="003C47C0" w:rsidRPr="00E25BC2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 xml:space="preserve">an individuelle Bedürfnisse des Kunden anpassen lässt. </w:t>
      </w:r>
      <w:r w:rsidR="000F11C2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 xml:space="preserve">Auch das Design kann flexibel nach Kundenwünschen verändert werden. </w:t>
      </w:r>
    </w:p>
    <w:p w:rsidR="003365A4" w:rsidRPr="003365A4" w:rsidRDefault="003365A4" w:rsidP="003365A4">
      <w:pPr>
        <w:spacing w:after="160" w:line="259" w:lineRule="auto"/>
        <w:rPr>
          <w:rFonts w:ascii="Futura Std Book" w:eastAsia="Calibri" w:hAnsi="Futura Std Book" w:cs="Arial"/>
          <w:b w:val="0"/>
          <w:sz w:val="22"/>
          <w:szCs w:val="24"/>
          <w:lang w:eastAsia="en-US"/>
        </w:rPr>
      </w:pP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Neueste Portfolio-Mitglieder für das Industrial Ethernet sind ein Gateway mit internem 2-Port-Switch, das neben dem eigentlichen Busknoten eine RFID-Schnittstelle und einen A/D-Wandler „on board“ hat und ein Erweiterungsmodul, das ebenfalls mit einer RFID-Schnittstelle ausgestattet ist und 8 E/A besitzt.</w:t>
      </w:r>
    </w:p>
    <w:p w:rsidR="00557C2C" w:rsidRPr="003365A4" w:rsidRDefault="00557C2C" w:rsidP="00557C2C">
      <w:pPr>
        <w:spacing w:after="160" w:line="259" w:lineRule="auto"/>
        <w:rPr>
          <w:rFonts w:ascii="Futura Std Book" w:eastAsia="Calibri" w:hAnsi="Futura Std Book" w:cs="Arial"/>
          <w:sz w:val="22"/>
          <w:szCs w:val="24"/>
          <w:lang w:eastAsia="en-US"/>
        </w:rPr>
      </w:pPr>
      <w:r w:rsidRPr="00E25BC2">
        <w:rPr>
          <w:rFonts w:ascii="Futura Std Book" w:eastAsia="Calibri" w:hAnsi="Futura Std Book" w:cs="Arial"/>
          <w:sz w:val="22"/>
          <w:szCs w:val="24"/>
          <w:lang w:eastAsia="en-US"/>
        </w:rPr>
        <w:t xml:space="preserve">Kompaktes </w:t>
      </w:r>
      <w:r w:rsidRPr="003365A4">
        <w:rPr>
          <w:rFonts w:ascii="Futura Std Book" w:eastAsia="Calibri" w:hAnsi="Futura Std Book" w:cs="Arial"/>
          <w:sz w:val="22"/>
          <w:szCs w:val="24"/>
          <w:lang w:eastAsia="en-US"/>
        </w:rPr>
        <w:t>Gateway mit Zusatznutzen</w:t>
      </w:r>
    </w:p>
    <w:p w:rsidR="003365A4" w:rsidRPr="003365A4" w:rsidRDefault="003365A4" w:rsidP="003365A4">
      <w:pPr>
        <w:spacing w:after="160" w:line="259" w:lineRule="auto"/>
        <w:rPr>
          <w:rFonts w:ascii="Futura Std Book" w:eastAsia="Calibri" w:hAnsi="Futura Std Book" w:cs="Arial"/>
          <w:b w:val="0"/>
          <w:sz w:val="22"/>
          <w:szCs w:val="24"/>
          <w:lang w:eastAsia="en-US"/>
        </w:rPr>
      </w:pP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Die vier Varianten des Gateways können über den RJ45-Anschluss des 2-Port-Switch</w:t>
      </w:r>
      <w:r w:rsidR="00C031E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‘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mit dem Profinet, Ethernet/IP, EtherCAT oder Powerlink Netzwerk verbunden werden. Über den M12-Anschluss (oder die alternative Federklemme) wird das MBS nach außen geführt und kann mit den zusätzlichen Erweiterungsmodulen verbunden werden. </w:t>
      </w:r>
    </w:p>
    <w:p w:rsidR="003365A4" w:rsidRPr="003365A4" w:rsidRDefault="003365A4" w:rsidP="003365A4">
      <w:pPr>
        <w:spacing w:after="160" w:line="259" w:lineRule="auto"/>
        <w:rPr>
          <w:rFonts w:ascii="Futura Std Book" w:eastAsia="Calibri" w:hAnsi="Futura Std Book" w:cs="Arial"/>
          <w:b w:val="0"/>
          <w:sz w:val="22"/>
          <w:szCs w:val="24"/>
          <w:lang w:eastAsia="en-US"/>
        </w:rPr>
      </w:pP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Zusätzlicher Vorteil des Gateways gegenüber dem Basismodul: Es ist extrem kompakt und kann überall platziert werden, um Funktionen wie zum Beispiel eine RFID-Benutzerverwaltung oder den Anschluss eines Potentiometers zu realisieren. </w:t>
      </w:r>
    </w:p>
    <w:p w:rsidR="003365A4" w:rsidRPr="003365A4" w:rsidRDefault="003365A4" w:rsidP="003365A4">
      <w:pPr>
        <w:spacing w:after="160" w:line="259" w:lineRule="auto"/>
        <w:rPr>
          <w:rFonts w:ascii="Futura Std Book" w:eastAsia="Calibri" w:hAnsi="Futura Std Book" w:cs="Arial"/>
          <w:b w:val="0"/>
          <w:sz w:val="22"/>
          <w:szCs w:val="24"/>
          <w:lang w:eastAsia="en-US"/>
        </w:rPr>
      </w:pP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Die im Gateway integrierte RFID-Steuerung </w:t>
      </w:r>
      <w:r w:rsidR="001F6281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baut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auf d</w:t>
      </w:r>
      <w:r w:rsidR="001F6281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as</w:t>
      </w:r>
      <w:r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TMS_TCA-System von Schlegel auf. Das heißt: Die Transponder können an einem beliebigen PC programmiert und sofort verwendet werden, dafür ist lediglich die TMS Verwaltungssoftware notwendig. Gelesene Informationen gibt das RFID-Modul zur weiteren Verarbeitung direkt auf den Bus. </w:t>
      </w:r>
    </w:p>
    <w:p w:rsidR="003365A4" w:rsidRPr="003365A4" w:rsidRDefault="003365A4" w:rsidP="003365A4">
      <w:pPr>
        <w:spacing w:after="160" w:line="259" w:lineRule="auto"/>
        <w:rPr>
          <w:rFonts w:ascii="Futura Std Book" w:eastAsia="Calibri" w:hAnsi="Futura Std Book" w:cs="Arial"/>
          <w:sz w:val="22"/>
          <w:szCs w:val="24"/>
          <w:lang w:eastAsia="en-US"/>
        </w:rPr>
      </w:pPr>
      <w:r w:rsidRPr="003365A4">
        <w:rPr>
          <w:rFonts w:ascii="Futura Std Book" w:eastAsia="Calibri" w:hAnsi="Futura Std Book" w:cs="Arial"/>
          <w:sz w:val="22"/>
          <w:szCs w:val="24"/>
          <w:lang w:eastAsia="en-US"/>
        </w:rPr>
        <w:t>RFID auch im Erweiterungsmodul</w:t>
      </w:r>
    </w:p>
    <w:p w:rsidR="003365A4" w:rsidRPr="003365A4" w:rsidRDefault="00A35373" w:rsidP="003365A4">
      <w:pPr>
        <w:spacing w:after="160" w:line="259" w:lineRule="auto"/>
        <w:rPr>
          <w:rFonts w:ascii="Futura Std Book" w:eastAsia="Calibri" w:hAnsi="Futura Std Book" w:cs="Arial"/>
          <w:b w:val="0"/>
          <w:sz w:val="22"/>
          <w:szCs w:val="24"/>
          <w:lang w:eastAsia="en-US"/>
        </w:rPr>
      </w:pPr>
      <w:r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Auch das Erweiterungsmodul besitzt ein</w:t>
      </w:r>
      <w:r w:rsidR="003365A4"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int</w:t>
      </w:r>
      <w:r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egriertes TMS_TCA-System</w:t>
      </w:r>
      <w:r w:rsidR="003365A4"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, das ähnlich funktioniert wie beim Gateway. Die 8 Ein-</w:t>
      </w:r>
      <w:r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und </w:t>
      </w:r>
      <w:r w:rsidR="003365A4"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Ausgänge können für die I</w:t>
      </w:r>
      <w:r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ntegration weiterer Steuerungs- </w:t>
      </w:r>
      <w:r w:rsidR="004B54E8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oder</w:t>
      </w:r>
      <w:bookmarkStart w:id="0" w:name="_GoBack"/>
      <w:bookmarkEnd w:id="0"/>
      <w:r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 xml:space="preserve"> </w:t>
      </w:r>
      <w:r w:rsidR="003365A4" w:rsidRPr="003365A4">
        <w:rPr>
          <w:rFonts w:ascii="Futura Std Book" w:eastAsia="Calibri" w:hAnsi="Futura Std Book" w:cs="Arial"/>
          <w:b w:val="0"/>
          <w:sz w:val="22"/>
          <w:szCs w:val="24"/>
          <w:lang w:eastAsia="en-US"/>
        </w:rPr>
        <w:t>Bedienelemente benutzt werden. 2 E/A sind für die Ansteuerung eines Leuchtrings des RFID-Lesegeräts vorgesehen, 6 E/A für Verbraucher mit hoher Leistung, insgesamt bis zu 1 A.</w:t>
      </w:r>
    </w:p>
    <w:p w:rsidR="003365A4" w:rsidRPr="003365A4" w:rsidRDefault="003365A4" w:rsidP="003365A4">
      <w:pPr>
        <w:spacing w:after="160" w:line="259" w:lineRule="auto"/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</w:pPr>
      <w:r w:rsidRPr="003365A4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 xml:space="preserve">Mit dem MBS erhält der Kunde ein einfach und schnell zu installierendes, stabiles System, das </w:t>
      </w:r>
      <w:r w:rsidR="00A35373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>für</w:t>
      </w:r>
      <w:r w:rsidR="00CE5E06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 xml:space="preserve"> die Verwendung der Schlegel-</w:t>
      </w:r>
      <w:r w:rsidRPr="003365A4">
        <w:rPr>
          <w:rFonts w:ascii="Futura Std Book" w:eastAsia="Calibri" w:hAnsi="Futura Std Book" w:cs="Arial"/>
          <w:b w:val="0"/>
          <w:color w:val="000000"/>
          <w:sz w:val="22"/>
          <w:szCs w:val="24"/>
          <w:lang w:eastAsia="en-US"/>
        </w:rPr>
        <w:t>Bedienkomponenten optimiert ist. Das System arbeitet zuverlässig und ist kostengünstig in der Anschaffung. Zusätzlicher Vorteil: Es ist kein starres Konzept, sondern lässt sich an die Bedürfnisse des Kunden anpassen.</w:t>
      </w:r>
    </w:p>
    <w:p w:rsidR="003365A4" w:rsidRPr="003365A4" w:rsidRDefault="003365A4" w:rsidP="003365A4">
      <w:pPr>
        <w:spacing w:after="160" w:line="259" w:lineRule="auto"/>
        <w:rPr>
          <w:rFonts w:ascii="Futura Std Book" w:eastAsia="Calibri" w:hAnsi="Futura Std Book" w:cs="Arial"/>
          <w:b w:val="0"/>
          <w:sz w:val="24"/>
          <w:szCs w:val="24"/>
          <w:lang w:eastAsia="en-US"/>
        </w:rPr>
      </w:pPr>
    </w:p>
    <w:p w:rsidR="001D5E54" w:rsidRDefault="001D5E5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3365A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3365A4">
        <w:rPr>
          <w:rFonts w:ascii="Futura Std Book" w:hAnsi="Futura Std Book" w:cs="Arial"/>
          <w:bCs/>
          <w:noProof/>
          <w:sz w:val="20"/>
          <w:u w:val="single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104775</wp:posOffset>
            </wp:positionH>
            <wp:positionV relativeFrom="paragraph">
              <wp:posOffset>327025</wp:posOffset>
            </wp:positionV>
            <wp:extent cx="3686175" cy="2457450"/>
            <wp:effectExtent l="0" t="0" r="9525" b="0"/>
            <wp:wrapTight wrapText="bothSides">
              <wp:wrapPolygon edited="0">
                <wp:start x="0" y="0"/>
                <wp:lineTo x="0" y="21433"/>
                <wp:lineTo x="21544" y="21433"/>
                <wp:lineTo x="21544" y="0"/>
                <wp:lineTo x="0" y="0"/>
              </wp:wrapPolygon>
            </wp:wrapTight>
            <wp:docPr id="1" name="Grafik 1" descr="H:\PR\Pressemitteilungen ab 1998\Pressemeldungen 2021\31-Modulare Bussystem\MBS-Schle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mitteilungen ab 1998\Pressemeldungen 2021\31-Modulare Bussystem\MBS-Schlege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62F5" w:rsidRPr="009B4AC7">
        <w:rPr>
          <w:rFonts w:ascii="Futura Std Book" w:hAnsi="Futura Std Book" w:cs="Arial"/>
          <w:bCs/>
          <w:sz w:val="20"/>
          <w:u w:val="single"/>
        </w:rPr>
        <w:t>Bildmaterial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</w:tblGrid>
      <w:tr w:rsidR="00E262F5" w:rsidRPr="009B4AC7" w:rsidTr="003365A4">
        <w:trPr>
          <w:trHeight w:val="231"/>
        </w:trPr>
        <w:tc>
          <w:tcPr>
            <w:tcW w:w="6238" w:type="dxa"/>
          </w:tcPr>
          <w:p w:rsidR="00E262F5" w:rsidRDefault="00E262F5" w:rsidP="004948A4">
            <w:pPr>
              <w:tabs>
                <w:tab w:val="right" w:pos="5245"/>
              </w:tabs>
              <w:spacing w:line="288" w:lineRule="auto"/>
              <w:outlineLvl w:val="0"/>
              <w:rPr>
                <w:rFonts w:ascii="Futura Std Book" w:hAnsi="Futura Std Book" w:cs="Arial"/>
                <w:bCs/>
                <w:color w:val="FF0000"/>
                <w:sz w:val="20"/>
              </w:rPr>
            </w:pPr>
          </w:p>
          <w:p w:rsidR="003365A4" w:rsidRPr="00B73107" w:rsidRDefault="003365A4" w:rsidP="004948A4">
            <w:pPr>
              <w:tabs>
                <w:tab w:val="right" w:pos="5245"/>
              </w:tabs>
              <w:spacing w:line="288" w:lineRule="auto"/>
              <w:outlineLvl w:val="0"/>
              <w:rPr>
                <w:rFonts w:ascii="Futura Std Book" w:hAnsi="Futura Std Book" w:cs="Arial"/>
                <w:bCs/>
                <w:color w:val="FF0000"/>
                <w:sz w:val="20"/>
              </w:rPr>
            </w:pPr>
          </w:p>
        </w:tc>
      </w:tr>
      <w:tr w:rsidR="00E262F5" w:rsidRPr="009B4AC7" w:rsidTr="003365A4">
        <w:trPr>
          <w:trHeight w:val="723"/>
        </w:trPr>
        <w:tc>
          <w:tcPr>
            <w:tcW w:w="6238" w:type="dxa"/>
          </w:tcPr>
          <w:p w:rsidR="003365A4" w:rsidRPr="00C031E4" w:rsidRDefault="00175FD8" w:rsidP="003365A4">
            <w:pPr>
              <w:tabs>
                <w:tab w:val="right" w:pos="5245"/>
              </w:tabs>
              <w:spacing w:line="288" w:lineRule="auto"/>
              <w:outlineLvl w:val="0"/>
              <w:rPr>
                <w:rFonts w:ascii="Futura Std Book" w:hAnsi="Futura Std Book"/>
                <w:b w:val="0"/>
                <w:i/>
                <w:szCs w:val="28"/>
              </w:rPr>
            </w:pPr>
            <w:r w:rsidRPr="00C031E4">
              <w:rPr>
                <w:rFonts w:ascii="Futura Std Book" w:hAnsi="Futura Std Book"/>
                <w:b w:val="0"/>
                <w:i/>
                <w:szCs w:val="28"/>
              </w:rPr>
              <w:t>Bildunterschrift</w:t>
            </w:r>
            <w:r w:rsidR="003365A4" w:rsidRPr="00C031E4">
              <w:rPr>
                <w:rFonts w:ascii="Futura Std Book" w:hAnsi="Futura Std Book"/>
                <w:b w:val="0"/>
                <w:i/>
                <w:szCs w:val="28"/>
              </w:rPr>
              <w:t xml:space="preserve">: </w:t>
            </w:r>
          </w:p>
          <w:p w:rsidR="0065531C" w:rsidRPr="00640D78" w:rsidRDefault="00C031E4" w:rsidP="00B42244">
            <w:pPr>
              <w:tabs>
                <w:tab w:val="right" w:pos="5245"/>
              </w:tabs>
              <w:spacing w:line="288" w:lineRule="auto"/>
              <w:outlineLvl w:val="0"/>
              <w:rPr>
                <w:rFonts w:ascii="Futura Std Book" w:hAnsi="Futura Std Book" w:cs="Arial"/>
                <w:b w:val="0"/>
                <w:bCs/>
                <w:szCs w:val="18"/>
              </w:rPr>
            </w:pPr>
            <w:r>
              <w:rPr>
                <w:rFonts w:ascii="Futura Std Book" w:hAnsi="Futura Std Book"/>
                <w:b w:val="0"/>
                <w:szCs w:val="28"/>
              </w:rPr>
              <w:t>Das m</w:t>
            </w:r>
            <w:r w:rsidR="003365A4">
              <w:rPr>
                <w:rFonts w:ascii="Futura Std Book" w:hAnsi="Futura Std Book"/>
                <w:b w:val="0"/>
                <w:szCs w:val="28"/>
              </w:rPr>
              <w:t xml:space="preserve">odulare Bussystem von Schlegel ist flexibel und zugleich universell für unterschiedlichste </w:t>
            </w:r>
            <w:r w:rsidR="00B42244">
              <w:rPr>
                <w:rFonts w:ascii="Futura Std Book" w:hAnsi="Futura Std Book"/>
                <w:b w:val="0"/>
                <w:szCs w:val="28"/>
              </w:rPr>
              <w:t>Kommunikationssysteme</w:t>
            </w:r>
            <w:r w:rsidR="003365A4">
              <w:rPr>
                <w:rFonts w:ascii="Futura Std Book" w:hAnsi="Futura Std Book"/>
                <w:b w:val="0"/>
                <w:szCs w:val="28"/>
              </w:rPr>
              <w:t xml:space="preserve"> einsetzbar. Mit dem neuen Gateway wurde das MBS nun um ein kompaktes Modul erweitert. Foto: GEORG SCHLEGEL</w:t>
            </w:r>
          </w:p>
        </w:tc>
      </w:tr>
      <w:tr w:rsidR="0065531C" w:rsidRPr="009B4AC7" w:rsidTr="003365A4">
        <w:trPr>
          <w:trHeight w:val="203"/>
        </w:trPr>
        <w:tc>
          <w:tcPr>
            <w:tcW w:w="6238" w:type="dxa"/>
          </w:tcPr>
          <w:p w:rsidR="0065531C" w:rsidRDefault="0065531C" w:rsidP="00640D78">
            <w:pPr>
              <w:tabs>
                <w:tab w:val="right" w:pos="5245"/>
              </w:tabs>
              <w:spacing w:line="288" w:lineRule="auto"/>
              <w:jc w:val="center"/>
              <w:outlineLvl w:val="0"/>
              <w:rPr>
                <w:rFonts w:ascii="Futura Std Book" w:hAnsi="Futura Std Book"/>
                <w:b w:val="0"/>
              </w:rPr>
            </w:pPr>
          </w:p>
          <w:p w:rsidR="0065531C" w:rsidRDefault="0065531C" w:rsidP="00640D78">
            <w:pPr>
              <w:tabs>
                <w:tab w:val="right" w:pos="5245"/>
              </w:tabs>
              <w:spacing w:line="288" w:lineRule="auto"/>
              <w:jc w:val="center"/>
              <w:outlineLvl w:val="0"/>
              <w:rPr>
                <w:rFonts w:ascii="Futura Std Book" w:hAnsi="Futura Std Book"/>
                <w:b w:val="0"/>
              </w:rPr>
            </w:pPr>
          </w:p>
        </w:tc>
      </w:tr>
    </w:tbl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9B4AC7">
        <w:rPr>
          <w:rFonts w:ascii="Futura Std Book" w:hAnsi="Futura Std Book" w:cs="Arial"/>
          <w:bCs/>
          <w:sz w:val="20"/>
          <w:u w:val="single"/>
        </w:rPr>
        <w:t>Leserkontakt: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 xml:space="preserve">Telefax +49 (7371) 502 </w:t>
      </w:r>
      <w:r w:rsidR="003E0CCC">
        <w:rPr>
          <w:rFonts w:ascii="Futura Std Book" w:hAnsi="Futura Std Book" w:cs="Arial"/>
          <w:b w:val="0"/>
          <w:sz w:val="20"/>
        </w:rPr>
        <w:t>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9B4AC7">
        <w:rPr>
          <w:rFonts w:ascii="Futura Std Book" w:hAnsi="Futura Std Book" w:cs="Arial"/>
          <w:bCs/>
          <w:sz w:val="20"/>
          <w:u w:val="single"/>
        </w:rPr>
        <w:t>Pressekontakt: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bruno.jungwirth</w:t>
      </w:r>
      <w:r w:rsidR="00E262F5" w:rsidRPr="009B4AC7">
        <w:rPr>
          <w:rFonts w:ascii="Futura Std Book" w:hAnsi="Futura Std Book" w:cs="Arial"/>
          <w:b w:val="0"/>
          <w:sz w:val="20"/>
        </w:rPr>
        <w:t>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Zur Veröffentlichung, honorarfrei. Belegexemplar oder Hinweis erbeten.</w:t>
      </w:r>
    </w:p>
    <w:p w:rsidR="00E262F5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2532CE" w:rsidRDefault="002532CE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2532CE" w:rsidRDefault="002532CE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2532CE" w:rsidRPr="009B4AC7" w:rsidRDefault="002532CE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sz w:val="20"/>
        </w:rPr>
        <w:t>Über die Schlegel GmbH &amp; Co.</w:t>
      </w:r>
      <w:r w:rsidR="000659D1">
        <w:rPr>
          <w:rFonts w:ascii="Futura Std Book" w:hAnsi="Futura Std Book" w:cs="Arial"/>
          <w:sz w:val="20"/>
        </w:rPr>
        <w:t xml:space="preserve"> </w:t>
      </w:r>
      <w:r w:rsidRPr="009B4AC7">
        <w:rPr>
          <w:rFonts w:ascii="Futura Std Book" w:hAnsi="Futura Std Book" w:cs="Arial"/>
          <w:sz w:val="20"/>
        </w:rPr>
        <w:t>KG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 xml:space="preserve">Der Name Schlegel steht für Innovation, Qualität und Design. 1945 gegründet, ist Schlegel heute ein weltweit agierendes Unternehmen mit Hauptsitz in Deutschland, Vertriebsniederlassungen in Österreich und Singapur sowie </w:t>
      </w:r>
      <w:r w:rsidR="00C031E4">
        <w:rPr>
          <w:rFonts w:ascii="Futura Std Book" w:hAnsi="Futura Std Book" w:cs="Arial"/>
          <w:b w:val="0"/>
          <w:sz w:val="20"/>
        </w:rPr>
        <w:t>Handelspartnern</w:t>
      </w:r>
      <w:r w:rsidRPr="009B4AC7">
        <w:rPr>
          <w:rFonts w:ascii="Futura Std Book" w:hAnsi="Futura Std Book" w:cs="Arial"/>
          <w:b w:val="0"/>
          <w:sz w:val="20"/>
        </w:rPr>
        <w:t xml:space="preserve"> in über 80 Ländern auf fünf Kontinenten. Die Kernkompetenzen: Entwicklung und Produktion von Befehlsgeräten, Meldeleuchten und Reihenklemmen. Erweitert wird das Produktportfolio mit Bussystemen, Gehäusen, Endschaltern, Bedien</w:t>
      </w:r>
      <w:r w:rsidR="00C031E4">
        <w:rPr>
          <w:rFonts w:ascii="Futura Std Book" w:hAnsi="Futura Std Book" w:cs="Arial"/>
          <w:b w:val="0"/>
          <w:sz w:val="20"/>
        </w:rPr>
        <w:t>panels</w:t>
      </w:r>
      <w:r w:rsidRPr="009B4AC7">
        <w:rPr>
          <w:rFonts w:ascii="Futura Std Book" w:hAnsi="Futura Std Book" w:cs="Arial"/>
          <w:b w:val="0"/>
          <w:sz w:val="20"/>
        </w:rPr>
        <w:t xml:space="preserve"> und Funktionsbausteinen. Einen hohen Anspruch bei der Entwicklung neuer Produkte stellt Schlegel an das Design. </w:t>
      </w:r>
      <w:r w:rsidR="003365A4">
        <w:rPr>
          <w:rFonts w:ascii="Futura Std Book" w:hAnsi="Futura Std Book" w:cs="Arial"/>
          <w:b w:val="0"/>
          <w:sz w:val="20"/>
        </w:rPr>
        <w:t>100</w:t>
      </w:r>
      <w:r w:rsidRPr="009B4AC7">
        <w:rPr>
          <w:rFonts w:ascii="Futura Std Book" w:hAnsi="Futura Std Book" w:cs="Arial"/>
          <w:b w:val="0"/>
          <w:bCs/>
          <w:sz w:val="20"/>
        </w:rPr>
        <w:t xml:space="preserve"> nationale und internationale Awards bestätigen die hohe Designkompetenz des Unternehmens, darunter der iF Design Award, der Red Dot Award</w:t>
      </w:r>
      <w:r w:rsidR="003365A4">
        <w:rPr>
          <w:rFonts w:ascii="Futura Std Book" w:hAnsi="Futura Std Book" w:cs="Arial"/>
          <w:b w:val="0"/>
          <w:bCs/>
          <w:sz w:val="20"/>
        </w:rPr>
        <w:t>, Good Design Award</w:t>
      </w:r>
      <w:r w:rsidRPr="009B4AC7">
        <w:rPr>
          <w:rFonts w:ascii="Futura Std Book" w:hAnsi="Futura Std Book" w:cs="Arial"/>
          <w:b w:val="0"/>
          <w:bCs/>
          <w:sz w:val="20"/>
        </w:rPr>
        <w:t xml:space="preserve"> oder der German Design Award.</w:t>
      </w:r>
    </w:p>
    <w:p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:rsidR="00E262F5" w:rsidRPr="0024417C" w:rsidRDefault="00E262F5" w:rsidP="004948A4">
      <w:pPr>
        <w:tabs>
          <w:tab w:val="right" w:pos="5245"/>
        </w:tabs>
      </w:pP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4B54E8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E11F4">
          <w:rPr>
            <w:rFonts w:ascii="Futura Std Book" w:hAnsi="Futura Std Book"/>
            <w:b w:val="0"/>
            <w:sz w:val="12"/>
            <w:szCs w:val="12"/>
          </w:rPr>
          <w:t>24.09</w:t>
        </w:r>
        <w:r w:rsidR="006F728C">
          <w:rPr>
            <w:rFonts w:ascii="Futura Std Book" w:hAnsi="Futura Std Book"/>
            <w:b w:val="0"/>
            <w:sz w:val="12"/>
            <w:szCs w:val="12"/>
          </w:rPr>
          <w:t>.202</w:t>
        </w:r>
        <w:r w:rsidR="007E11F4">
          <w:rPr>
            <w:rFonts w:ascii="Futura Std Book" w:hAnsi="Futura Std Book"/>
            <w:b w:val="0"/>
            <w:sz w:val="12"/>
            <w:szCs w:val="12"/>
          </w:rPr>
          <w:t>1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4B54E8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4B54E8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E262F5">
      <w:rPr>
        <w:rFonts w:ascii="Futura Std Book" w:hAnsi="Futura Std Book"/>
        <w:sz w:val="56"/>
      </w:rPr>
      <w:t>Pressemitteilung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4B54E8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E502B"/>
    <w:rsid w:val="000F11C2"/>
    <w:rsid w:val="000F17F3"/>
    <w:rsid w:val="00156F6D"/>
    <w:rsid w:val="00170C67"/>
    <w:rsid w:val="00175FD8"/>
    <w:rsid w:val="00181544"/>
    <w:rsid w:val="001D5E54"/>
    <w:rsid w:val="001F3DC2"/>
    <w:rsid w:val="001F6281"/>
    <w:rsid w:val="001F7CD1"/>
    <w:rsid w:val="00214322"/>
    <w:rsid w:val="002532CE"/>
    <w:rsid w:val="00254FCE"/>
    <w:rsid w:val="00286003"/>
    <w:rsid w:val="002A2986"/>
    <w:rsid w:val="002A2D5D"/>
    <w:rsid w:val="00312C37"/>
    <w:rsid w:val="003335F3"/>
    <w:rsid w:val="003361E9"/>
    <w:rsid w:val="003365A4"/>
    <w:rsid w:val="00385A24"/>
    <w:rsid w:val="003C47C0"/>
    <w:rsid w:val="003D63CA"/>
    <w:rsid w:val="003E0CCC"/>
    <w:rsid w:val="004948A4"/>
    <w:rsid w:val="004B54E8"/>
    <w:rsid w:val="004E23E9"/>
    <w:rsid w:val="004E2BDF"/>
    <w:rsid w:val="00557C2C"/>
    <w:rsid w:val="00567ABD"/>
    <w:rsid w:val="00595A42"/>
    <w:rsid w:val="005E6E75"/>
    <w:rsid w:val="006032EA"/>
    <w:rsid w:val="00640D78"/>
    <w:rsid w:val="0065155D"/>
    <w:rsid w:val="0065531C"/>
    <w:rsid w:val="00655557"/>
    <w:rsid w:val="0067072B"/>
    <w:rsid w:val="006934CE"/>
    <w:rsid w:val="006A0F90"/>
    <w:rsid w:val="006C5999"/>
    <w:rsid w:val="006D00F2"/>
    <w:rsid w:val="006D70E5"/>
    <w:rsid w:val="006F728C"/>
    <w:rsid w:val="007622F7"/>
    <w:rsid w:val="00766602"/>
    <w:rsid w:val="00781CB7"/>
    <w:rsid w:val="007E11F4"/>
    <w:rsid w:val="007E1338"/>
    <w:rsid w:val="007E336E"/>
    <w:rsid w:val="008575B3"/>
    <w:rsid w:val="00857ABC"/>
    <w:rsid w:val="00864709"/>
    <w:rsid w:val="008A28F4"/>
    <w:rsid w:val="008D3B04"/>
    <w:rsid w:val="008E18CE"/>
    <w:rsid w:val="008E7D07"/>
    <w:rsid w:val="00912E55"/>
    <w:rsid w:val="00931210"/>
    <w:rsid w:val="00942239"/>
    <w:rsid w:val="00973D09"/>
    <w:rsid w:val="009A4B2C"/>
    <w:rsid w:val="009C3948"/>
    <w:rsid w:val="00A26D36"/>
    <w:rsid w:val="00A35373"/>
    <w:rsid w:val="00A74C05"/>
    <w:rsid w:val="00A75D12"/>
    <w:rsid w:val="00AB1C47"/>
    <w:rsid w:val="00AC1CFD"/>
    <w:rsid w:val="00AF2D8A"/>
    <w:rsid w:val="00B37BDA"/>
    <w:rsid w:val="00B42244"/>
    <w:rsid w:val="00B67728"/>
    <w:rsid w:val="00B74180"/>
    <w:rsid w:val="00BC2972"/>
    <w:rsid w:val="00C031E4"/>
    <w:rsid w:val="00C20BBB"/>
    <w:rsid w:val="00CA1896"/>
    <w:rsid w:val="00CA5D2A"/>
    <w:rsid w:val="00CD3F37"/>
    <w:rsid w:val="00CE0749"/>
    <w:rsid w:val="00CE5E06"/>
    <w:rsid w:val="00D05710"/>
    <w:rsid w:val="00D236F8"/>
    <w:rsid w:val="00D87AB4"/>
    <w:rsid w:val="00DC57F7"/>
    <w:rsid w:val="00DC6570"/>
    <w:rsid w:val="00E25BC2"/>
    <w:rsid w:val="00E262F5"/>
    <w:rsid w:val="00E55449"/>
    <w:rsid w:val="00E574C5"/>
    <w:rsid w:val="00E7334C"/>
    <w:rsid w:val="00EA5DB9"/>
    <w:rsid w:val="00EF2D9E"/>
    <w:rsid w:val="00F52900"/>
    <w:rsid w:val="00F60020"/>
    <w:rsid w:val="00F6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11244FE3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2021-09-24T00:00:00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893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26</cp:revision>
  <cp:lastPrinted>2021-09-28T09:58:00Z</cp:lastPrinted>
  <dcterms:created xsi:type="dcterms:W3CDTF">2021-09-28T07:49:00Z</dcterms:created>
  <dcterms:modified xsi:type="dcterms:W3CDTF">2021-10-05T05:06:00Z</dcterms:modified>
</cp:coreProperties>
</file>